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353E0" w14:textId="77777777" w:rsidR="009455DD" w:rsidRPr="00816EE8" w:rsidRDefault="009455DD" w:rsidP="009455DD">
      <w:pPr>
        <w:spacing w:after="0"/>
        <w:ind w:left="-270"/>
        <w:rPr>
          <w:rFonts w:ascii="Century Gothic" w:hAnsi="Century Gothic"/>
          <w:b/>
          <w:bCs/>
        </w:rPr>
      </w:pPr>
      <w:r w:rsidRPr="009455DD">
        <w:rPr>
          <w:rFonts w:ascii="Century Gothic" w:hAnsi="Century Gothic"/>
          <w:b/>
          <w:bCs/>
        </w:rPr>
        <w:t>THAT AMAZING (TWENTY)-FIRST CENTURY CHURCH:  </w:t>
      </w:r>
    </w:p>
    <w:p w14:paraId="401C6B31" w14:textId="252431B3" w:rsidR="009455DD" w:rsidRPr="009455DD" w:rsidRDefault="009455DD" w:rsidP="009455DD">
      <w:pPr>
        <w:spacing w:after="0"/>
        <w:ind w:left="-270"/>
        <w:rPr>
          <w:rFonts w:ascii="Century Gothic" w:hAnsi="Century Gothic"/>
          <w:b/>
          <w:bCs/>
        </w:rPr>
      </w:pPr>
      <w:r w:rsidRPr="009455DD">
        <w:rPr>
          <w:rFonts w:ascii="Century Gothic" w:hAnsi="Century Gothic"/>
          <w:b/>
          <w:bCs/>
        </w:rPr>
        <w:t>The Gospel Is for Everyone</w:t>
      </w:r>
    </w:p>
    <w:p w14:paraId="1D4901CE" w14:textId="77777777" w:rsidR="009455DD" w:rsidRPr="009455DD" w:rsidRDefault="009455DD" w:rsidP="009455DD">
      <w:pPr>
        <w:spacing w:after="0"/>
        <w:ind w:left="-270"/>
        <w:rPr>
          <w:rFonts w:ascii="Century Gothic" w:hAnsi="Century Gothic"/>
        </w:rPr>
      </w:pPr>
      <w:r w:rsidRPr="009455DD">
        <w:rPr>
          <w:rFonts w:ascii="Century Gothic" w:hAnsi="Century Gothic"/>
        </w:rPr>
        <w:t>Acts 16:6-19:20</w:t>
      </w:r>
    </w:p>
    <w:p w14:paraId="14D70EDC" w14:textId="77777777" w:rsidR="009455DD" w:rsidRPr="009455DD" w:rsidRDefault="009455DD" w:rsidP="009455DD">
      <w:pPr>
        <w:spacing w:after="0"/>
        <w:ind w:left="-270"/>
        <w:rPr>
          <w:rFonts w:ascii="Century Gothic" w:hAnsi="Century Gothic"/>
        </w:rPr>
      </w:pPr>
      <w:r w:rsidRPr="009455DD">
        <w:rPr>
          <w:rFonts w:ascii="Century Gothic" w:hAnsi="Century Gothic"/>
          <w:i/>
          <w:iCs/>
        </w:rPr>
        <w:t>Jesus intersects each life uniquely.</w:t>
      </w:r>
    </w:p>
    <w:p w14:paraId="1961CB4A" w14:textId="77777777" w:rsidR="009455DD" w:rsidRPr="009455DD" w:rsidRDefault="009455DD" w:rsidP="009455DD">
      <w:pPr>
        <w:spacing w:after="0"/>
        <w:ind w:left="-270"/>
        <w:rPr>
          <w:rFonts w:ascii="Century Gothic" w:hAnsi="Century Gothic"/>
        </w:rPr>
      </w:pPr>
      <w:r w:rsidRPr="009455DD">
        <w:rPr>
          <w:rFonts w:ascii="Century Gothic" w:hAnsi="Century Gothic"/>
        </w:rPr>
        <w:t> </w:t>
      </w:r>
    </w:p>
    <w:p w14:paraId="57C0A6A8" w14:textId="46FF2EF3" w:rsidR="009455DD" w:rsidRPr="00816EE8" w:rsidRDefault="009455DD" w:rsidP="009455DD">
      <w:pPr>
        <w:pStyle w:val="ListParagraph"/>
        <w:numPr>
          <w:ilvl w:val="0"/>
          <w:numId w:val="2"/>
        </w:numPr>
        <w:spacing w:after="0"/>
        <w:rPr>
          <w:rFonts w:ascii="Century Gothic" w:hAnsi="Century Gothic"/>
        </w:rPr>
      </w:pPr>
      <w:r w:rsidRPr="00816EE8">
        <w:rPr>
          <w:rFonts w:ascii="Century Gothic" w:hAnsi="Century Gothic"/>
        </w:rPr>
        <w:t>Listening to God (16:6-10)</w:t>
      </w:r>
    </w:p>
    <w:p w14:paraId="58ABE80B" w14:textId="77777777" w:rsidR="009455DD" w:rsidRPr="00816EE8" w:rsidRDefault="009455DD" w:rsidP="009455DD">
      <w:pPr>
        <w:spacing w:after="0"/>
        <w:ind w:left="-270"/>
        <w:rPr>
          <w:rFonts w:ascii="Century Gothic" w:hAnsi="Century Gothic"/>
        </w:rPr>
      </w:pPr>
    </w:p>
    <w:p w14:paraId="378C2E6A" w14:textId="77777777" w:rsidR="009455DD" w:rsidRPr="009455DD" w:rsidRDefault="009455DD" w:rsidP="009455DD">
      <w:pPr>
        <w:spacing w:after="0"/>
        <w:ind w:left="-270"/>
        <w:rPr>
          <w:rFonts w:ascii="Century Gothic" w:hAnsi="Century Gothic"/>
        </w:rPr>
      </w:pPr>
    </w:p>
    <w:p w14:paraId="1AAF1E88" w14:textId="77777777" w:rsidR="009455DD" w:rsidRPr="00816EE8" w:rsidRDefault="009455DD" w:rsidP="009455DD">
      <w:pPr>
        <w:pStyle w:val="ListParagraph"/>
        <w:numPr>
          <w:ilvl w:val="0"/>
          <w:numId w:val="2"/>
        </w:numPr>
        <w:spacing w:after="0"/>
        <w:rPr>
          <w:rFonts w:ascii="Century Gothic" w:hAnsi="Century Gothic"/>
        </w:rPr>
      </w:pPr>
      <w:r w:rsidRPr="00816EE8">
        <w:rPr>
          <w:rFonts w:ascii="Century Gothic" w:hAnsi="Century Gothic"/>
        </w:rPr>
        <w:t>Intersecting lives</w:t>
      </w:r>
    </w:p>
    <w:p w14:paraId="2870A8D3" w14:textId="77777777" w:rsidR="00816EE8" w:rsidRPr="00816EE8" w:rsidRDefault="009455DD" w:rsidP="009455DD">
      <w:pPr>
        <w:pStyle w:val="ListParagraph"/>
        <w:spacing w:after="0"/>
        <w:ind w:left="450"/>
        <w:rPr>
          <w:rFonts w:ascii="Century Gothic" w:hAnsi="Century Gothic"/>
        </w:rPr>
      </w:pPr>
      <w:r w:rsidRPr="00816EE8">
        <w:rPr>
          <w:rFonts w:ascii="Century Gothic" w:hAnsi="Century Gothic"/>
        </w:rPr>
        <w:t>For </w:t>
      </w:r>
      <w:r w:rsidRPr="00816EE8">
        <w:rPr>
          <w:rFonts w:ascii="Century Gothic" w:hAnsi="Century Gothic"/>
          <w:b/>
          <w:bCs/>
        </w:rPr>
        <w:t>Lydia</w:t>
      </w:r>
      <w:r w:rsidRPr="00816EE8">
        <w:rPr>
          <w:rFonts w:ascii="Century Gothic" w:hAnsi="Century Gothic"/>
        </w:rPr>
        <w:t> (16:11-15), the gospel means </w:t>
      </w:r>
    </w:p>
    <w:p w14:paraId="019B0B17" w14:textId="0D4EF098" w:rsidR="009455DD" w:rsidRPr="00816EE8" w:rsidRDefault="009455DD" w:rsidP="009455DD">
      <w:pPr>
        <w:pStyle w:val="ListParagraph"/>
        <w:spacing w:after="0"/>
        <w:ind w:left="450"/>
        <w:rPr>
          <w:rFonts w:ascii="Century Gothic" w:hAnsi="Century Gothic"/>
          <w:b/>
          <w:bCs/>
          <w:u w:val="single"/>
        </w:rPr>
      </w:pPr>
      <w:r w:rsidRPr="00816EE8">
        <w:rPr>
          <w:rFonts w:ascii="Century Gothic" w:hAnsi="Century Gothic"/>
          <w:u w:val="single"/>
        </w:rPr>
        <w:t>_____</w:t>
      </w:r>
      <w:r w:rsidR="00816EE8" w:rsidRPr="00816EE8">
        <w:rPr>
          <w:rFonts w:ascii="Century Gothic" w:hAnsi="Century Gothic"/>
          <w:u w:val="single"/>
        </w:rPr>
        <w:t>______</w:t>
      </w:r>
      <w:r w:rsidRPr="00816EE8">
        <w:rPr>
          <w:rFonts w:ascii="Century Gothic" w:hAnsi="Century Gothic"/>
          <w:u w:val="single"/>
        </w:rPr>
        <w:t>_____</w:t>
      </w:r>
      <w:r w:rsidRPr="00816EE8">
        <w:rPr>
          <w:rFonts w:ascii="Century Gothic" w:hAnsi="Century Gothic"/>
        </w:rPr>
        <w:t>.</w:t>
      </w:r>
    </w:p>
    <w:p w14:paraId="7AD825E4" w14:textId="77777777" w:rsidR="009455DD" w:rsidRPr="00816EE8" w:rsidRDefault="009455DD" w:rsidP="009455DD">
      <w:pPr>
        <w:pStyle w:val="ListParagraph"/>
        <w:spacing w:after="0"/>
        <w:ind w:left="450"/>
        <w:rPr>
          <w:rFonts w:ascii="Century Gothic" w:hAnsi="Century Gothic"/>
          <w:i/>
          <w:iCs/>
        </w:rPr>
      </w:pPr>
      <w:r w:rsidRPr="009455DD">
        <w:rPr>
          <w:rFonts w:ascii="Century Gothic" w:hAnsi="Century Gothic"/>
          <w:i/>
          <w:iCs/>
        </w:rPr>
        <w:t>Who’s Jesus?  He’s the Messiah.</w:t>
      </w:r>
    </w:p>
    <w:p w14:paraId="1B3FEBC2" w14:textId="77777777" w:rsidR="009455DD" w:rsidRPr="00816EE8" w:rsidRDefault="009455DD" w:rsidP="009455DD">
      <w:pPr>
        <w:pStyle w:val="ListParagraph"/>
        <w:spacing w:after="0"/>
        <w:ind w:left="450"/>
        <w:rPr>
          <w:rFonts w:ascii="Century Gothic" w:hAnsi="Century Gothic"/>
          <w:i/>
          <w:iCs/>
        </w:rPr>
      </w:pPr>
    </w:p>
    <w:p w14:paraId="1BE7E129" w14:textId="77777777" w:rsidR="009455DD" w:rsidRPr="00816EE8" w:rsidRDefault="009455DD" w:rsidP="009455DD">
      <w:pPr>
        <w:pStyle w:val="ListParagraph"/>
        <w:spacing w:after="0"/>
        <w:ind w:left="450"/>
        <w:rPr>
          <w:rFonts w:ascii="Century Gothic" w:hAnsi="Century Gothic"/>
          <w:i/>
          <w:iCs/>
        </w:rPr>
      </w:pPr>
    </w:p>
    <w:p w14:paraId="2BD4D473" w14:textId="599C7342" w:rsidR="009455DD" w:rsidRPr="00816EE8" w:rsidRDefault="009455DD" w:rsidP="009455DD">
      <w:pPr>
        <w:pStyle w:val="ListParagraph"/>
        <w:spacing w:after="0"/>
        <w:ind w:left="450"/>
        <w:rPr>
          <w:rFonts w:ascii="Century Gothic" w:hAnsi="Century Gothic"/>
          <w:b/>
          <w:bCs/>
          <w:u w:val="single"/>
        </w:rPr>
      </w:pPr>
      <w:r w:rsidRPr="009455DD">
        <w:rPr>
          <w:rFonts w:ascii="Century Gothic" w:hAnsi="Century Gothic"/>
        </w:rPr>
        <w:t>For the </w:t>
      </w:r>
      <w:r w:rsidRPr="009455DD">
        <w:rPr>
          <w:rFonts w:ascii="Century Gothic" w:hAnsi="Century Gothic"/>
          <w:b/>
          <w:bCs/>
        </w:rPr>
        <w:t>slave girl</w:t>
      </w:r>
      <w:r w:rsidRPr="009455DD">
        <w:rPr>
          <w:rFonts w:ascii="Century Gothic" w:hAnsi="Century Gothic"/>
        </w:rPr>
        <w:t> (16:16-19), the gospel means</w:t>
      </w:r>
      <w:r w:rsidR="00816EE8" w:rsidRPr="00816EE8">
        <w:rPr>
          <w:rFonts w:ascii="Century Gothic" w:hAnsi="Century Gothic"/>
        </w:rPr>
        <w:t xml:space="preserve"> </w:t>
      </w:r>
      <w:r w:rsidRPr="00816EE8">
        <w:rPr>
          <w:rFonts w:ascii="Century Gothic" w:hAnsi="Century Gothic"/>
          <w:u w:val="single"/>
        </w:rPr>
        <w:t>______</w:t>
      </w:r>
      <w:r w:rsidR="00816EE8" w:rsidRPr="00816EE8">
        <w:rPr>
          <w:rFonts w:ascii="Century Gothic" w:hAnsi="Century Gothic"/>
          <w:u w:val="single"/>
        </w:rPr>
        <w:t>_____</w:t>
      </w:r>
      <w:r w:rsidRPr="00816EE8">
        <w:rPr>
          <w:rFonts w:ascii="Century Gothic" w:hAnsi="Century Gothic"/>
          <w:u w:val="single"/>
        </w:rPr>
        <w:t>__</w:t>
      </w:r>
      <w:r w:rsidR="00816EE8" w:rsidRPr="00816EE8">
        <w:rPr>
          <w:rFonts w:ascii="Century Gothic" w:hAnsi="Century Gothic"/>
          <w:u w:val="single"/>
        </w:rPr>
        <w:t>_</w:t>
      </w:r>
      <w:r w:rsidRPr="00816EE8">
        <w:rPr>
          <w:rFonts w:ascii="Century Gothic" w:hAnsi="Century Gothic"/>
          <w:u w:val="single"/>
        </w:rPr>
        <w:t>__</w:t>
      </w:r>
      <w:r w:rsidRPr="00816EE8">
        <w:rPr>
          <w:rFonts w:ascii="Century Gothic" w:hAnsi="Century Gothic"/>
        </w:rPr>
        <w:t>.</w:t>
      </w:r>
    </w:p>
    <w:p w14:paraId="49C23422" w14:textId="77777777" w:rsidR="009455DD" w:rsidRPr="00816EE8" w:rsidRDefault="009455DD" w:rsidP="009455DD">
      <w:pPr>
        <w:pStyle w:val="ListParagraph"/>
        <w:spacing w:after="0"/>
        <w:ind w:left="450"/>
        <w:rPr>
          <w:rFonts w:ascii="Century Gothic" w:hAnsi="Century Gothic"/>
          <w:i/>
          <w:iCs/>
        </w:rPr>
      </w:pPr>
      <w:r w:rsidRPr="009455DD">
        <w:rPr>
          <w:rFonts w:ascii="Century Gothic" w:hAnsi="Century Gothic"/>
          <w:i/>
          <w:iCs/>
        </w:rPr>
        <w:t>Who’s Jesus? The one who set me free.</w:t>
      </w:r>
    </w:p>
    <w:p w14:paraId="30FF207E" w14:textId="77777777" w:rsidR="009455DD" w:rsidRPr="00816EE8" w:rsidRDefault="009455DD" w:rsidP="009455DD">
      <w:pPr>
        <w:pStyle w:val="ListParagraph"/>
        <w:spacing w:after="0"/>
        <w:ind w:left="450"/>
        <w:rPr>
          <w:rFonts w:ascii="Century Gothic" w:hAnsi="Century Gothic"/>
          <w:i/>
          <w:iCs/>
        </w:rPr>
      </w:pPr>
    </w:p>
    <w:p w14:paraId="59B19D81" w14:textId="77777777" w:rsidR="009455DD" w:rsidRPr="00816EE8" w:rsidRDefault="009455DD" w:rsidP="009455DD">
      <w:pPr>
        <w:pStyle w:val="ListParagraph"/>
        <w:spacing w:after="0"/>
        <w:ind w:left="450"/>
        <w:rPr>
          <w:rFonts w:ascii="Century Gothic" w:hAnsi="Century Gothic"/>
          <w:i/>
          <w:iCs/>
        </w:rPr>
      </w:pPr>
    </w:p>
    <w:p w14:paraId="362B4B5F" w14:textId="61FE93B9" w:rsidR="009455DD" w:rsidRPr="00816EE8" w:rsidRDefault="009455DD" w:rsidP="009455DD">
      <w:pPr>
        <w:pStyle w:val="ListParagraph"/>
        <w:spacing w:after="0"/>
        <w:ind w:left="450"/>
        <w:rPr>
          <w:rFonts w:ascii="Century Gothic" w:hAnsi="Century Gothic"/>
          <w:b/>
          <w:bCs/>
        </w:rPr>
      </w:pPr>
      <w:r w:rsidRPr="009455DD">
        <w:rPr>
          <w:rFonts w:ascii="Century Gothic" w:hAnsi="Century Gothic"/>
        </w:rPr>
        <w:t>For the </w:t>
      </w:r>
      <w:r w:rsidRPr="009455DD">
        <w:rPr>
          <w:rFonts w:ascii="Century Gothic" w:hAnsi="Century Gothic"/>
          <w:b/>
          <w:bCs/>
        </w:rPr>
        <w:t>jailer</w:t>
      </w:r>
      <w:r w:rsidRPr="009455DD">
        <w:rPr>
          <w:rFonts w:ascii="Century Gothic" w:hAnsi="Century Gothic"/>
        </w:rPr>
        <w:t> (16:22-34), the gospel means</w:t>
      </w:r>
      <w:r w:rsidR="00816EE8" w:rsidRPr="00816EE8">
        <w:rPr>
          <w:rFonts w:ascii="Century Gothic" w:hAnsi="Century Gothic"/>
        </w:rPr>
        <w:t xml:space="preserve"> ________________.</w:t>
      </w:r>
    </w:p>
    <w:p w14:paraId="03FCB9E2" w14:textId="77777777" w:rsidR="009455DD" w:rsidRPr="00816EE8" w:rsidRDefault="009455DD" w:rsidP="009455DD">
      <w:pPr>
        <w:pStyle w:val="ListParagraph"/>
        <w:spacing w:after="0"/>
        <w:ind w:left="450"/>
        <w:rPr>
          <w:rFonts w:ascii="Century Gothic" w:hAnsi="Century Gothic"/>
          <w:i/>
          <w:iCs/>
        </w:rPr>
      </w:pPr>
      <w:r w:rsidRPr="009455DD">
        <w:rPr>
          <w:rFonts w:ascii="Century Gothic" w:hAnsi="Century Gothic"/>
          <w:i/>
          <w:iCs/>
        </w:rPr>
        <w:t>Who’s Jesus?  He saved my life.</w:t>
      </w:r>
    </w:p>
    <w:p w14:paraId="22E63E4F" w14:textId="77777777" w:rsidR="009455DD" w:rsidRPr="00816EE8" w:rsidRDefault="009455DD" w:rsidP="009455DD">
      <w:pPr>
        <w:pStyle w:val="ListParagraph"/>
        <w:spacing w:after="0"/>
        <w:ind w:left="450"/>
        <w:rPr>
          <w:rFonts w:ascii="Century Gothic" w:hAnsi="Century Gothic"/>
          <w:i/>
          <w:iCs/>
        </w:rPr>
      </w:pPr>
    </w:p>
    <w:p w14:paraId="3E706437" w14:textId="77777777" w:rsidR="009455DD" w:rsidRPr="00816EE8" w:rsidRDefault="009455DD" w:rsidP="009455DD">
      <w:pPr>
        <w:pStyle w:val="ListParagraph"/>
        <w:spacing w:after="0"/>
        <w:ind w:left="450"/>
        <w:rPr>
          <w:rFonts w:ascii="Century Gothic" w:hAnsi="Century Gothic"/>
          <w:i/>
          <w:iCs/>
        </w:rPr>
      </w:pPr>
    </w:p>
    <w:p w14:paraId="3B1FE8A9" w14:textId="7E761DDC" w:rsidR="009455DD" w:rsidRPr="00816EE8" w:rsidRDefault="009455DD" w:rsidP="00816EE8">
      <w:pPr>
        <w:pStyle w:val="ListParagraph"/>
        <w:tabs>
          <w:tab w:val="left" w:pos="2340"/>
        </w:tabs>
        <w:spacing w:after="0"/>
        <w:ind w:left="450"/>
        <w:rPr>
          <w:rFonts w:ascii="Century Gothic" w:hAnsi="Century Gothic"/>
          <w:b/>
          <w:bCs/>
        </w:rPr>
      </w:pPr>
      <w:r w:rsidRPr="009455DD">
        <w:rPr>
          <w:rFonts w:ascii="Century Gothic" w:hAnsi="Century Gothic"/>
        </w:rPr>
        <w:t>For the </w:t>
      </w:r>
      <w:r w:rsidRPr="009455DD">
        <w:rPr>
          <w:rFonts w:ascii="Century Gothic" w:hAnsi="Century Gothic"/>
          <w:b/>
          <w:bCs/>
        </w:rPr>
        <w:t>Bereans</w:t>
      </w:r>
      <w:r w:rsidRPr="009455DD">
        <w:rPr>
          <w:rFonts w:ascii="Century Gothic" w:hAnsi="Century Gothic"/>
        </w:rPr>
        <w:t> (17:10-12), the </w:t>
      </w:r>
      <w:r w:rsidRPr="009455DD">
        <w:rPr>
          <w:rFonts w:ascii="Century Gothic" w:hAnsi="Century Gothic"/>
          <w:b/>
          <w:bCs/>
        </w:rPr>
        <w:t>gospel stands</w:t>
      </w:r>
      <w:r w:rsidR="00816EE8" w:rsidRPr="00816EE8">
        <w:rPr>
          <w:rFonts w:ascii="Century Gothic" w:hAnsi="Century Gothic"/>
          <w:b/>
          <w:bCs/>
        </w:rPr>
        <w:t xml:space="preserve"> </w:t>
      </w:r>
      <w:r w:rsidR="00816EE8" w:rsidRPr="00816EE8">
        <w:rPr>
          <w:rFonts w:ascii="Century Gothic" w:hAnsi="Century Gothic"/>
          <w:u w:val="single"/>
        </w:rPr>
        <w:t>________________</w:t>
      </w:r>
      <w:r w:rsidR="00816EE8" w:rsidRPr="00816EE8">
        <w:rPr>
          <w:rFonts w:ascii="Century Gothic" w:hAnsi="Century Gothic"/>
        </w:rPr>
        <w:t>.</w:t>
      </w:r>
    </w:p>
    <w:p w14:paraId="35F16538" w14:textId="77777777" w:rsidR="009455DD" w:rsidRPr="00816EE8" w:rsidRDefault="009455DD" w:rsidP="009455DD">
      <w:pPr>
        <w:pStyle w:val="ListParagraph"/>
        <w:spacing w:after="0"/>
        <w:ind w:left="450"/>
        <w:rPr>
          <w:rFonts w:ascii="Century Gothic" w:hAnsi="Century Gothic"/>
          <w:b/>
          <w:bCs/>
          <w:u w:val="single"/>
        </w:rPr>
      </w:pPr>
    </w:p>
    <w:p w14:paraId="040AA76B" w14:textId="77777777" w:rsidR="009455DD" w:rsidRPr="00816EE8" w:rsidRDefault="009455DD" w:rsidP="009455DD">
      <w:pPr>
        <w:pStyle w:val="ListParagraph"/>
        <w:spacing w:after="0"/>
        <w:ind w:left="450"/>
        <w:rPr>
          <w:rFonts w:ascii="Century Gothic" w:hAnsi="Century Gothic"/>
          <w:b/>
          <w:bCs/>
          <w:u w:val="single"/>
        </w:rPr>
      </w:pPr>
    </w:p>
    <w:p w14:paraId="2DBD888B" w14:textId="0C7C7883" w:rsidR="009455DD" w:rsidRPr="00816EE8" w:rsidRDefault="009455DD" w:rsidP="009455DD">
      <w:pPr>
        <w:pStyle w:val="ListParagraph"/>
        <w:spacing w:after="0"/>
        <w:ind w:left="450"/>
        <w:rPr>
          <w:rFonts w:ascii="Century Gothic" w:hAnsi="Century Gothic"/>
        </w:rPr>
      </w:pPr>
      <w:r w:rsidRPr="009455DD">
        <w:rPr>
          <w:rFonts w:ascii="Century Gothic" w:hAnsi="Century Gothic"/>
        </w:rPr>
        <w:t>For the </w:t>
      </w:r>
      <w:r w:rsidRPr="009455DD">
        <w:rPr>
          <w:rFonts w:ascii="Century Gothic" w:hAnsi="Century Gothic"/>
          <w:b/>
          <w:bCs/>
        </w:rPr>
        <w:t xml:space="preserve">intellectuals of the </w:t>
      </w:r>
      <w:r w:rsidR="00816EE8" w:rsidRPr="009455DD">
        <w:rPr>
          <w:rFonts w:ascii="Century Gothic" w:hAnsi="Century Gothic"/>
          <w:b/>
          <w:bCs/>
        </w:rPr>
        <w:t>Areopagus</w:t>
      </w:r>
      <w:r w:rsidRPr="009455DD">
        <w:rPr>
          <w:rFonts w:ascii="Century Gothic" w:hAnsi="Century Gothic"/>
        </w:rPr>
        <w:t> (17:16-34), the gospel means</w:t>
      </w:r>
      <w:r w:rsidR="00816EE8" w:rsidRPr="00816EE8">
        <w:rPr>
          <w:rFonts w:ascii="Century Gothic" w:hAnsi="Century Gothic"/>
        </w:rPr>
        <w:t xml:space="preserve"> </w:t>
      </w:r>
      <w:r w:rsidRPr="009455DD">
        <w:rPr>
          <w:rFonts w:ascii="Century Gothic" w:hAnsi="Century Gothic"/>
        </w:rPr>
        <w:t> </w:t>
      </w:r>
      <w:r w:rsidRPr="00816EE8">
        <w:rPr>
          <w:rFonts w:ascii="Century Gothic" w:hAnsi="Century Gothic"/>
          <w:b/>
          <w:bCs/>
          <w:u w:val="single"/>
        </w:rPr>
        <w:t>_____________</w:t>
      </w:r>
      <w:r w:rsidRPr="009455DD">
        <w:rPr>
          <w:rFonts w:ascii="Century Gothic" w:hAnsi="Century Gothic"/>
        </w:rPr>
        <w:t>. </w:t>
      </w:r>
    </w:p>
    <w:p w14:paraId="44FA3792" w14:textId="77777777" w:rsidR="009455DD" w:rsidRPr="00816EE8" w:rsidRDefault="009455DD" w:rsidP="009455DD">
      <w:pPr>
        <w:pStyle w:val="ListParagraph"/>
        <w:spacing w:after="0"/>
        <w:ind w:left="450"/>
        <w:rPr>
          <w:rFonts w:ascii="Century Gothic" w:hAnsi="Century Gothic"/>
        </w:rPr>
      </w:pPr>
    </w:p>
    <w:p w14:paraId="09A393FC" w14:textId="77777777" w:rsidR="009455DD" w:rsidRPr="00816EE8" w:rsidRDefault="009455DD" w:rsidP="009455DD">
      <w:pPr>
        <w:pStyle w:val="ListParagraph"/>
        <w:spacing w:after="0"/>
        <w:ind w:left="450"/>
        <w:rPr>
          <w:rFonts w:ascii="Century Gothic" w:hAnsi="Century Gothic"/>
        </w:rPr>
      </w:pPr>
    </w:p>
    <w:p w14:paraId="4A363EC2" w14:textId="77777777" w:rsidR="00816EE8" w:rsidRPr="00816EE8" w:rsidRDefault="009455DD" w:rsidP="009455DD">
      <w:pPr>
        <w:pStyle w:val="ListParagraph"/>
        <w:spacing w:after="0"/>
        <w:ind w:left="450"/>
        <w:rPr>
          <w:rFonts w:ascii="Century Gothic" w:hAnsi="Century Gothic"/>
        </w:rPr>
      </w:pPr>
      <w:r w:rsidRPr="009455DD">
        <w:rPr>
          <w:rFonts w:ascii="Century Gothic" w:hAnsi="Century Gothic"/>
        </w:rPr>
        <w:t>For the </w:t>
      </w:r>
      <w:r w:rsidRPr="009455DD">
        <w:rPr>
          <w:rFonts w:ascii="Century Gothic" w:hAnsi="Century Gothic"/>
          <w:b/>
          <w:bCs/>
        </w:rPr>
        <w:t>closed-hearted</w:t>
      </w:r>
      <w:r w:rsidRPr="009455DD">
        <w:rPr>
          <w:rFonts w:ascii="Century Gothic" w:hAnsi="Century Gothic"/>
        </w:rPr>
        <w:t> (18:5-6), </w:t>
      </w:r>
      <w:r w:rsidRPr="009455DD">
        <w:rPr>
          <w:rFonts w:ascii="Century Gothic" w:hAnsi="Century Gothic"/>
          <w:b/>
          <w:bCs/>
        </w:rPr>
        <w:t>time is</w:t>
      </w:r>
      <w:r w:rsidRPr="009455DD">
        <w:rPr>
          <w:rFonts w:ascii="Century Gothic" w:hAnsi="Century Gothic"/>
        </w:rPr>
        <w:t> </w:t>
      </w:r>
    </w:p>
    <w:p w14:paraId="37D881F2" w14:textId="0609D108" w:rsidR="009455DD" w:rsidRPr="009455DD" w:rsidRDefault="009455DD" w:rsidP="009455DD">
      <w:pPr>
        <w:pStyle w:val="ListParagraph"/>
        <w:spacing w:after="0"/>
        <w:ind w:left="450"/>
        <w:rPr>
          <w:rFonts w:ascii="Century Gothic" w:hAnsi="Century Gothic"/>
        </w:rPr>
      </w:pPr>
      <w:r w:rsidRPr="00816EE8">
        <w:rPr>
          <w:rFonts w:ascii="Century Gothic" w:hAnsi="Century Gothic"/>
          <w:u w:val="single"/>
        </w:rPr>
        <w:t>______</w:t>
      </w:r>
      <w:r w:rsidR="00816EE8" w:rsidRPr="00816EE8">
        <w:rPr>
          <w:rFonts w:ascii="Century Gothic" w:hAnsi="Century Gothic"/>
          <w:u w:val="single"/>
        </w:rPr>
        <w:t>_</w:t>
      </w:r>
      <w:r w:rsidRPr="00816EE8">
        <w:rPr>
          <w:rFonts w:ascii="Century Gothic" w:hAnsi="Century Gothic"/>
          <w:u w:val="single"/>
        </w:rPr>
        <w:t>_________</w:t>
      </w:r>
      <w:r w:rsidRPr="00816EE8">
        <w:rPr>
          <w:rFonts w:ascii="Century Gothic" w:hAnsi="Century Gothic"/>
        </w:rPr>
        <w:t>.</w:t>
      </w:r>
    </w:p>
    <w:p w14:paraId="71E17842" w14:textId="72E8DD97" w:rsidR="009455DD" w:rsidRPr="009455DD" w:rsidRDefault="009455DD" w:rsidP="00816EE8">
      <w:pPr>
        <w:spacing w:after="0"/>
        <w:ind w:left="270" w:hanging="270"/>
        <w:rPr>
          <w:rFonts w:ascii="Century Gothic" w:hAnsi="Century Gothic"/>
        </w:rPr>
      </w:pPr>
      <w:r w:rsidRPr="009455DD">
        <w:rPr>
          <w:rFonts w:ascii="Century Gothic" w:hAnsi="Century Gothic"/>
        </w:rPr>
        <w:t> </w:t>
      </w:r>
      <w:r w:rsidRPr="009455DD">
        <w:rPr>
          <w:rFonts w:ascii="Century Gothic" w:hAnsi="Century Gothic"/>
          <w:b/>
          <w:bCs/>
        </w:rPr>
        <w:t>FOR FURTHER THOUGHT AND SMALL GROUPS</w:t>
      </w:r>
      <w:r w:rsidRPr="009455DD">
        <w:rPr>
          <w:rFonts w:ascii="Century Gothic" w:hAnsi="Century Gothic"/>
        </w:rPr>
        <w:t>:</w:t>
      </w:r>
    </w:p>
    <w:p w14:paraId="71CF6EFD" w14:textId="48D86AD4" w:rsidR="009455DD" w:rsidRPr="00816EE8" w:rsidRDefault="009455DD" w:rsidP="009455DD">
      <w:pPr>
        <w:pStyle w:val="ListParagraph"/>
        <w:numPr>
          <w:ilvl w:val="0"/>
          <w:numId w:val="1"/>
        </w:numPr>
        <w:spacing w:before="240" w:after="0"/>
        <w:rPr>
          <w:rFonts w:ascii="Century Gothic" w:hAnsi="Century Gothic"/>
        </w:rPr>
      </w:pPr>
      <w:r w:rsidRPr="00816EE8">
        <w:rPr>
          <w:rFonts w:ascii="Century Gothic" w:hAnsi="Century Gothic"/>
        </w:rPr>
        <w:t>When you were a child, what did you want to be when you grew up?  How did you get to where you are now?</w:t>
      </w:r>
    </w:p>
    <w:p w14:paraId="12C83A15" w14:textId="77777777" w:rsidR="009455DD" w:rsidRPr="00816EE8" w:rsidRDefault="009455DD" w:rsidP="009455DD">
      <w:pPr>
        <w:pStyle w:val="ListParagraph"/>
        <w:spacing w:before="240" w:after="0"/>
        <w:rPr>
          <w:rFonts w:ascii="Century Gothic" w:hAnsi="Century Gothic"/>
        </w:rPr>
      </w:pPr>
    </w:p>
    <w:p w14:paraId="605262CC" w14:textId="154041AD" w:rsidR="009455DD" w:rsidRPr="00816EE8" w:rsidRDefault="009455DD" w:rsidP="009455DD">
      <w:pPr>
        <w:pStyle w:val="ListParagraph"/>
        <w:numPr>
          <w:ilvl w:val="0"/>
          <w:numId w:val="1"/>
        </w:numPr>
        <w:spacing w:before="240" w:after="0"/>
        <w:rPr>
          <w:rFonts w:ascii="Century Gothic" w:hAnsi="Century Gothic"/>
        </w:rPr>
      </w:pPr>
      <w:r w:rsidRPr="00816EE8">
        <w:rPr>
          <w:rFonts w:ascii="Century Gothic" w:hAnsi="Century Gothic"/>
        </w:rPr>
        <w:t>Read Acts 16:6-10.  How did God steer Paul and his companions?  Can you think of a time when God steered you?  How did you discern His leading?</w:t>
      </w:r>
    </w:p>
    <w:p w14:paraId="2385EBAC" w14:textId="77777777" w:rsidR="009455DD" w:rsidRPr="00816EE8" w:rsidRDefault="009455DD" w:rsidP="009455DD">
      <w:pPr>
        <w:pStyle w:val="ListParagraph"/>
        <w:spacing w:before="240" w:after="0"/>
        <w:rPr>
          <w:rFonts w:ascii="Century Gothic" w:hAnsi="Century Gothic"/>
        </w:rPr>
      </w:pPr>
    </w:p>
    <w:p w14:paraId="1C57162F" w14:textId="101DBFC3" w:rsidR="009455DD" w:rsidRPr="00816EE8" w:rsidRDefault="009455DD" w:rsidP="009455DD">
      <w:pPr>
        <w:pStyle w:val="ListParagraph"/>
        <w:numPr>
          <w:ilvl w:val="0"/>
          <w:numId w:val="1"/>
        </w:numPr>
        <w:spacing w:before="240" w:after="0"/>
        <w:rPr>
          <w:rFonts w:ascii="Century Gothic" w:hAnsi="Century Gothic"/>
        </w:rPr>
      </w:pPr>
      <w:r w:rsidRPr="00816EE8">
        <w:rPr>
          <w:rFonts w:ascii="Century Gothic" w:hAnsi="Century Gothic"/>
        </w:rPr>
        <w:t>Where has God placed you in contact with nonbelieving people?  Are you developing a relationship with any of them?  Who are they?</w:t>
      </w:r>
    </w:p>
    <w:p w14:paraId="45E8A57D" w14:textId="77777777" w:rsidR="009455DD" w:rsidRPr="00816EE8" w:rsidRDefault="009455DD" w:rsidP="009455DD">
      <w:pPr>
        <w:pStyle w:val="ListParagraph"/>
        <w:spacing w:before="240" w:after="0"/>
        <w:rPr>
          <w:rFonts w:ascii="Century Gothic" w:hAnsi="Century Gothic"/>
        </w:rPr>
      </w:pPr>
    </w:p>
    <w:p w14:paraId="53FABE92" w14:textId="6C8DE9ED" w:rsidR="009455DD" w:rsidRPr="00816EE8" w:rsidRDefault="009455DD" w:rsidP="009455DD">
      <w:pPr>
        <w:pStyle w:val="ListParagraph"/>
        <w:numPr>
          <w:ilvl w:val="0"/>
          <w:numId w:val="1"/>
        </w:numPr>
        <w:spacing w:before="240" w:after="0"/>
        <w:rPr>
          <w:rFonts w:ascii="Century Gothic" w:hAnsi="Century Gothic"/>
        </w:rPr>
      </w:pPr>
      <w:r w:rsidRPr="00816EE8">
        <w:rPr>
          <w:rFonts w:ascii="Century Gothic" w:hAnsi="Century Gothic"/>
        </w:rPr>
        <w:t>If you’re a believer, think about the person who led you to Christ.  How did that person show his/her care for you?  How did they get to the gospel message with you?</w:t>
      </w:r>
    </w:p>
    <w:p w14:paraId="646D6AD6" w14:textId="77777777" w:rsidR="009455DD" w:rsidRPr="00816EE8" w:rsidRDefault="009455DD" w:rsidP="009455DD">
      <w:pPr>
        <w:pStyle w:val="ListParagraph"/>
        <w:spacing w:before="240" w:after="0"/>
        <w:rPr>
          <w:rFonts w:ascii="Century Gothic" w:hAnsi="Century Gothic"/>
        </w:rPr>
      </w:pPr>
    </w:p>
    <w:p w14:paraId="556DDB67" w14:textId="7E38D9B9" w:rsidR="009455DD" w:rsidRPr="00816EE8" w:rsidRDefault="009455DD" w:rsidP="009455DD">
      <w:pPr>
        <w:pStyle w:val="ListParagraph"/>
        <w:numPr>
          <w:ilvl w:val="0"/>
          <w:numId w:val="1"/>
        </w:numPr>
        <w:spacing w:before="240" w:after="0"/>
        <w:rPr>
          <w:rFonts w:ascii="Century Gothic" w:hAnsi="Century Gothic"/>
        </w:rPr>
      </w:pPr>
      <w:r w:rsidRPr="00816EE8">
        <w:rPr>
          <w:rFonts w:ascii="Century Gothic" w:hAnsi="Century Gothic"/>
        </w:rPr>
        <w:t>Can you share your testimony in three minutes or less?  Give it a try.</w:t>
      </w:r>
    </w:p>
    <w:p w14:paraId="5F8E9B9F" w14:textId="77777777" w:rsidR="009455DD" w:rsidRPr="00816EE8" w:rsidRDefault="009455DD" w:rsidP="009455DD">
      <w:pPr>
        <w:pStyle w:val="ListParagraph"/>
        <w:spacing w:before="240" w:after="0"/>
        <w:rPr>
          <w:rFonts w:ascii="Century Gothic" w:hAnsi="Century Gothic"/>
        </w:rPr>
      </w:pPr>
    </w:p>
    <w:p w14:paraId="7286DBA0" w14:textId="058F7F4D" w:rsidR="009455DD" w:rsidRPr="00816EE8" w:rsidRDefault="009455DD" w:rsidP="009455DD">
      <w:pPr>
        <w:pStyle w:val="ListParagraph"/>
        <w:numPr>
          <w:ilvl w:val="0"/>
          <w:numId w:val="1"/>
        </w:numPr>
        <w:spacing w:before="240" w:after="0"/>
        <w:rPr>
          <w:rFonts w:ascii="Century Gothic" w:hAnsi="Century Gothic"/>
        </w:rPr>
      </w:pPr>
      <w:r w:rsidRPr="00816EE8">
        <w:rPr>
          <w:rFonts w:ascii="Century Gothic" w:hAnsi="Century Gothic"/>
        </w:rPr>
        <w:t>Are you willing to pray daily for three unsaved friends, inviting God to open doors for you to show your care for them and tell them your story?  Jot their names down and pray for them daily.</w:t>
      </w:r>
    </w:p>
    <w:p w14:paraId="45D13E89" w14:textId="77777777" w:rsidR="00482115" w:rsidRPr="00816EE8" w:rsidRDefault="00482115">
      <w:pPr>
        <w:rPr>
          <w:rFonts w:ascii="Century Gothic" w:hAnsi="Century Gothic"/>
        </w:rPr>
      </w:pPr>
    </w:p>
    <w:sectPr w:rsidR="00482115" w:rsidRPr="00816EE8" w:rsidSect="006B2F94">
      <w:pgSz w:w="15840" w:h="12240" w:orient="landscape" w:code="1"/>
      <w:pgMar w:top="864" w:right="720" w:bottom="720" w:left="108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767B6C"/>
    <w:multiLevelType w:val="hybridMultilevel"/>
    <w:tmpl w:val="6B38CA8A"/>
    <w:lvl w:ilvl="0" w:tplc="04090013">
      <w:start w:val="1"/>
      <w:numFmt w:val="upperRoman"/>
      <w:lvlText w:val="%1."/>
      <w:lvlJc w:val="righ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7B623138"/>
    <w:multiLevelType w:val="hybridMultilevel"/>
    <w:tmpl w:val="EEBC6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0876203">
    <w:abstractNumId w:val="1"/>
  </w:num>
  <w:num w:numId="2" w16cid:durableId="1380010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revisionView w:inkAnnotation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455DD"/>
    <w:rsid w:val="00005ED6"/>
    <w:rsid w:val="00013E04"/>
    <w:rsid w:val="0003230A"/>
    <w:rsid w:val="000858FE"/>
    <w:rsid w:val="000A7C5C"/>
    <w:rsid w:val="000C6AC3"/>
    <w:rsid w:val="001175B7"/>
    <w:rsid w:val="00120BAA"/>
    <w:rsid w:val="00123711"/>
    <w:rsid w:val="00142F4C"/>
    <w:rsid w:val="001636DF"/>
    <w:rsid w:val="001A03C3"/>
    <w:rsid w:val="001D4C46"/>
    <w:rsid w:val="001D7668"/>
    <w:rsid w:val="001F3747"/>
    <w:rsid w:val="0020764F"/>
    <w:rsid w:val="00210460"/>
    <w:rsid w:val="00240C3E"/>
    <w:rsid w:val="00272021"/>
    <w:rsid w:val="00280CC6"/>
    <w:rsid w:val="002842E8"/>
    <w:rsid w:val="00285AB4"/>
    <w:rsid w:val="00295544"/>
    <w:rsid w:val="002C2E8B"/>
    <w:rsid w:val="002C2F8D"/>
    <w:rsid w:val="002C64B7"/>
    <w:rsid w:val="002F389F"/>
    <w:rsid w:val="003161D1"/>
    <w:rsid w:val="003317A8"/>
    <w:rsid w:val="0034292C"/>
    <w:rsid w:val="003543A2"/>
    <w:rsid w:val="004010C7"/>
    <w:rsid w:val="0040194D"/>
    <w:rsid w:val="0041635C"/>
    <w:rsid w:val="00453818"/>
    <w:rsid w:val="00482115"/>
    <w:rsid w:val="0048492B"/>
    <w:rsid w:val="004B2424"/>
    <w:rsid w:val="0050642F"/>
    <w:rsid w:val="00526133"/>
    <w:rsid w:val="00554D57"/>
    <w:rsid w:val="0056633B"/>
    <w:rsid w:val="00581124"/>
    <w:rsid w:val="00596B6E"/>
    <w:rsid w:val="005C14C0"/>
    <w:rsid w:val="005F3FA0"/>
    <w:rsid w:val="00672234"/>
    <w:rsid w:val="00680A10"/>
    <w:rsid w:val="006B2F94"/>
    <w:rsid w:val="00712A98"/>
    <w:rsid w:val="00725926"/>
    <w:rsid w:val="007755A2"/>
    <w:rsid w:val="007929E5"/>
    <w:rsid w:val="007A2C21"/>
    <w:rsid w:val="007D4A10"/>
    <w:rsid w:val="007E1863"/>
    <w:rsid w:val="00816EE8"/>
    <w:rsid w:val="008277E2"/>
    <w:rsid w:val="00837007"/>
    <w:rsid w:val="00837B3A"/>
    <w:rsid w:val="0086270B"/>
    <w:rsid w:val="00867D4F"/>
    <w:rsid w:val="0087712A"/>
    <w:rsid w:val="00877C36"/>
    <w:rsid w:val="008A1F92"/>
    <w:rsid w:val="008B0C47"/>
    <w:rsid w:val="008B550F"/>
    <w:rsid w:val="008D0D9F"/>
    <w:rsid w:val="008F33AE"/>
    <w:rsid w:val="008F4E1A"/>
    <w:rsid w:val="00901978"/>
    <w:rsid w:val="0090216A"/>
    <w:rsid w:val="0091186E"/>
    <w:rsid w:val="009324B2"/>
    <w:rsid w:val="00933790"/>
    <w:rsid w:val="009455DD"/>
    <w:rsid w:val="0095171B"/>
    <w:rsid w:val="0097168E"/>
    <w:rsid w:val="00976E79"/>
    <w:rsid w:val="00986249"/>
    <w:rsid w:val="00991B3A"/>
    <w:rsid w:val="009A001F"/>
    <w:rsid w:val="009E0A8E"/>
    <w:rsid w:val="009E4CA4"/>
    <w:rsid w:val="009F08F9"/>
    <w:rsid w:val="009F420D"/>
    <w:rsid w:val="00A12E49"/>
    <w:rsid w:val="00A15489"/>
    <w:rsid w:val="00A239A4"/>
    <w:rsid w:val="00A27336"/>
    <w:rsid w:val="00A34F8D"/>
    <w:rsid w:val="00A427BE"/>
    <w:rsid w:val="00A72043"/>
    <w:rsid w:val="00A90FAB"/>
    <w:rsid w:val="00AC358E"/>
    <w:rsid w:val="00AF435E"/>
    <w:rsid w:val="00AF7204"/>
    <w:rsid w:val="00B04FA0"/>
    <w:rsid w:val="00B07EF6"/>
    <w:rsid w:val="00B32989"/>
    <w:rsid w:val="00B37BBE"/>
    <w:rsid w:val="00B41D5E"/>
    <w:rsid w:val="00B719DF"/>
    <w:rsid w:val="00B81073"/>
    <w:rsid w:val="00B9139F"/>
    <w:rsid w:val="00BA2B7D"/>
    <w:rsid w:val="00BC2971"/>
    <w:rsid w:val="00BC4DC5"/>
    <w:rsid w:val="00BD1D85"/>
    <w:rsid w:val="00C06DAB"/>
    <w:rsid w:val="00C10044"/>
    <w:rsid w:val="00C23927"/>
    <w:rsid w:val="00C34A74"/>
    <w:rsid w:val="00C37053"/>
    <w:rsid w:val="00C732A7"/>
    <w:rsid w:val="00C75C38"/>
    <w:rsid w:val="00CB37E3"/>
    <w:rsid w:val="00CC4512"/>
    <w:rsid w:val="00CE62A2"/>
    <w:rsid w:val="00CF43CF"/>
    <w:rsid w:val="00D108D7"/>
    <w:rsid w:val="00D36C1D"/>
    <w:rsid w:val="00D505FC"/>
    <w:rsid w:val="00D5195E"/>
    <w:rsid w:val="00D7649C"/>
    <w:rsid w:val="00D95979"/>
    <w:rsid w:val="00DA1EE7"/>
    <w:rsid w:val="00DE21E7"/>
    <w:rsid w:val="00DE47B8"/>
    <w:rsid w:val="00DF6550"/>
    <w:rsid w:val="00E10553"/>
    <w:rsid w:val="00E10D2D"/>
    <w:rsid w:val="00E32F89"/>
    <w:rsid w:val="00E55557"/>
    <w:rsid w:val="00E75D66"/>
    <w:rsid w:val="00F705D4"/>
    <w:rsid w:val="00F76EDF"/>
    <w:rsid w:val="00F96A5D"/>
    <w:rsid w:val="00FA725D"/>
    <w:rsid w:val="00FD033B"/>
    <w:rsid w:val="00FF37F2"/>
    <w:rsid w:val="00FF4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29837"/>
  <w15:chartTrackingRefBased/>
  <w15:docId w15:val="{4F81DCB2-3691-4BD6-BDFA-88C09446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55D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455D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455DD"/>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455DD"/>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55DD"/>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9455D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455D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455D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455D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7649C"/>
    <w:pPr>
      <w:framePr w:w="7920" w:h="1980" w:hRule="exact" w:hSpace="180" w:wrap="auto" w:hAnchor="page" w:xAlign="center" w:yAlign="bottom"/>
      <w:spacing w:after="0" w:line="240" w:lineRule="auto"/>
      <w:ind w:left="2880"/>
    </w:pPr>
    <w:rPr>
      <w:rFonts w:ascii="Calibri" w:eastAsiaTheme="majorEastAsia" w:hAnsi="Calibri" w:cstheme="majorBidi"/>
      <w:szCs w:val="24"/>
    </w:rPr>
  </w:style>
  <w:style w:type="character" w:customStyle="1" w:styleId="Heading1Char">
    <w:name w:val="Heading 1 Char"/>
    <w:basedOn w:val="DefaultParagraphFont"/>
    <w:link w:val="Heading1"/>
    <w:uiPriority w:val="9"/>
    <w:rsid w:val="009455D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455D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455DD"/>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455DD"/>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9455DD"/>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9455D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455D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455D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455D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455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5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55D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55D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455D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55DD"/>
    <w:rPr>
      <w:i/>
      <w:iCs/>
      <w:color w:val="404040" w:themeColor="text1" w:themeTint="BF"/>
    </w:rPr>
  </w:style>
  <w:style w:type="paragraph" w:styleId="ListParagraph">
    <w:name w:val="List Paragraph"/>
    <w:basedOn w:val="Normal"/>
    <w:uiPriority w:val="34"/>
    <w:qFormat/>
    <w:rsid w:val="009455DD"/>
    <w:pPr>
      <w:ind w:left="720"/>
      <w:contextualSpacing/>
    </w:pPr>
  </w:style>
  <w:style w:type="character" w:styleId="IntenseEmphasis">
    <w:name w:val="Intense Emphasis"/>
    <w:basedOn w:val="DefaultParagraphFont"/>
    <w:uiPriority w:val="21"/>
    <w:qFormat/>
    <w:rsid w:val="009455DD"/>
    <w:rPr>
      <w:i/>
      <w:iCs/>
      <w:color w:val="365F91" w:themeColor="accent1" w:themeShade="BF"/>
    </w:rPr>
  </w:style>
  <w:style w:type="paragraph" w:styleId="IntenseQuote">
    <w:name w:val="Intense Quote"/>
    <w:basedOn w:val="Normal"/>
    <w:next w:val="Normal"/>
    <w:link w:val="IntenseQuoteChar"/>
    <w:uiPriority w:val="30"/>
    <w:qFormat/>
    <w:rsid w:val="009455D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455DD"/>
    <w:rPr>
      <w:i/>
      <w:iCs/>
      <w:color w:val="365F91" w:themeColor="accent1" w:themeShade="BF"/>
    </w:rPr>
  </w:style>
  <w:style w:type="character" w:styleId="IntenseReference">
    <w:name w:val="Intense Reference"/>
    <w:basedOn w:val="DefaultParagraphFont"/>
    <w:uiPriority w:val="32"/>
    <w:qFormat/>
    <w:rsid w:val="009455DD"/>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115680">
      <w:bodyDiv w:val="1"/>
      <w:marLeft w:val="0"/>
      <w:marRight w:val="0"/>
      <w:marTop w:val="0"/>
      <w:marBottom w:val="0"/>
      <w:divBdr>
        <w:top w:val="none" w:sz="0" w:space="0" w:color="auto"/>
        <w:left w:val="none" w:sz="0" w:space="0" w:color="auto"/>
        <w:bottom w:val="none" w:sz="0" w:space="0" w:color="auto"/>
        <w:right w:val="none" w:sz="0" w:space="0" w:color="auto"/>
      </w:divBdr>
    </w:div>
    <w:div w:id="41085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277</Words>
  <Characters>1258</Characters>
  <Application>Microsoft Office Word</Application>
  <DocSecurity>0</DocSecurity>
  <Lines>34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 News : Finance</dc:creator>
  <cp:keywords/>
  <dc:description/>
  <cp:lastModifiedBy>Good News : Finance</cp:lastModifiedBy>
  <cp:revision>2</cp:revision>
  <cp:lastPrinted>2025-03-20T16:09:00Z</cp:lastPrinted>
  <dcterms:created xsi:type="dcterms:W3CDTF">2025-03-20T14:24:00Z</dcterms:created>
  <dcterms:modified xsi:type="dcterms:W3CDTF">2025-03-20T16:35:00Z</dcterms:modified>
</cp:coreProperties>
</file>